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4F0F">
      <w:pPr>
        <w:spacing w:line="600" w:lineRule="exact"/>
        <w:rPr>
          <w:rFonts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附件5</w:t>
      </w:r>
    </w:p>
    <w:p w14:paraId="1DF8199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FB5727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政府部门、商贸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流通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企业、电商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供应链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</w:p>
    <w:p w14:paraId="2F7AEF06">
      <w:pPr>
        <w:spacing w:line="6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参会人员报名表</w:t>
      </w:r>
    </w:p>
    <w:bookmarkEnd w:id="0"/>
    <w:p w14:paraId="455E7D13">
      <w:pPr>
        <w:spacing w:line="600" w:lineRule="exact"/>
        <w:jc w:val="center"/>
        <w:rPr>
          <w:rFonts w:hint="eastAsia" w:ascii="国标楷体" w:hAnsi="国标楷体" w:eastAsia="国标楷体" w:cs="国标楷体"/>
          <w:sz w:val="32"/>
          <w:szCs w:val="32"/>
        </w:rPr>
      </w:pP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2100"/>
        <w:gridCol w:w="2378"/>
        <w:gridCol w:w="1592"/>
      </w:tblGrid>
      <w:tr w14:paraId="2931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24" w:type="dxa"/>
            <w:noWrap w:val="0"/>
            <w:vAlign w:val="center"/>
          </w:tcPr>
          <w:p w14:paraId="2566F14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 w14:paraId="19DF2DE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00" w:type="dxa"/>
            <w:noWrap w:val="0"/>
            <w:vAlign w:val="center"/>
          </w:tcPr>
          <w:p w14:paraId="45BE572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378" w:type="dxa"/>
            <w:noWrap w:val="0"/>
            <w:vAlign w:val="center"/>
          </w:tcPr>
          <w:p w14:paraId="5306D64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592" w:type="dxa"/>
            <w:noWrap w:val="0"/>
            <w:vAlign w:val="center"/>
          </w:tcPr>
          <w:p w14:paraId="495BA4E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 w14:paraId="2F79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4F220B32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36013DA5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EDC1FE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市商务局</w:t>
            </w:r>
          </w:p>
        </w:tc>
        <w:tc>
          <w:tcPr>
            <w:tcW w:w="2378" w:type="dxa"/>
            <w:noWrap w:val="0"/>
            <w:vAlign w:val="top"/>
          </w:tcPr>
          <w:p w14:paraId="3C23C668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3E1570E7">
            <w:pPr>
              <w:rPr>
                <w:sz w:val="28"/>
                <w:szCs w:val="28"/>
              </w:rPr>
            </w:pPr>
          </w:p>
        </w:tc>
      </w:tr>
      <w:tr w14:paraId="153B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199646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3F513E13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5E0358B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商协会</w:t>
            </w:r>
          </w:p>
        </w:tc>
        <w:tc>
          <w:tcPr>
            <w:tcW w:w="2378" w:type="dxa"/>
            <w:noWrap w:val="0"/>
            <w:vAlign w:val="top"/>
          </w:tcPr>
          <w:p w14:paraId="5B6863FE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6E0F7861">
            <w:pPr>
              <w:rPr>
                <w:sz w:val="28"/>
                <w:szCs w:val="28"/>
              </w:rPr>
            </w:pPr>
          </w:p>
        </w:tc>
      </w:tr>
      <w:tr w14:paraId="53F9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0D4CC10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16B1F946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4C9B67B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**企业</w:t>
            </w:r>
          </w:p>
        </w:tc>
        <w:tc>
          <w:tcPr>
            <w:tcW w:w="2378" w:type="dxa"/>
            <w:noWrap w:val="0"/>
            <w:vAlign w:val="top"/>
          </w:tcPr>
          <w:p w14:paraId="3CCB2DEE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3A8344EE">
            <w:pPr>
              <w:rPr>
                <w:sz w:val="28"/>
                <w:szCs w:val="28"/>
              </w:rPr>
            </w:pPr>
          </w:p>
        </w:tc>
      </w:tr>
      <w:tr w14:paraId="392C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73784D3E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7AB83EF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37EB54AE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7273EA02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3081E0CF">
            <w:pPr>
              <w:rPr>
                <w:sz w:val="28"/>
                <w:szCs w:val="28"/>
              </w:rPr>
            </w:pPr>
          </w:p>
        </w:tc>
      </w:tr>
      <w:tr w14:paraId="7BC2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3F2DF8C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5DE50F23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51BA1E2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5F8E5C23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7546D7A8">
            <w:pPr>
              <w:rPr>
                <w:sz w:val="28"/>
                <w:szCs w:val="28"/>
              </w:rPr>
            </w:pPr>
          </w:p>
        </w:tc>
      </w:tr>
      <w:tr w14:paraId="5B29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4D155F7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51FA5615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418EE0DE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03A604FC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2121CAA5">
            <w:pPr>
              <w:rPr>
                <w:sz w:val="28"/>
                <w:szCs w:val="28"/>
              </w:rPr>
            </w:pPr>
          </w:p>
        </w:tc>
      </w:tr>
      <w:tr w14:paraId="0766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5406B561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2BE1FF36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9E438B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3458E494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755BE267">
            <w:pPr>
              <w:rPr>
                <w:sz w:val="28"/>
                <w:szCs w:val="28"/>
              </w:rPr>
            </w:pPr>
          </w:p>
        </w:tc>
      </w:tr>
      <w:tr w14:paraId="5EF3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255532CB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008CDE16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11F20586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6150EAC5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6A03771B">
            <w:pPr>
              <w:rPr>
                <w:sz w:val="28"/>
                <w:szCs w:val="28"/>
              </w:rPr>
            </w:pPr>
          </w:p>
        </w:tc>
      </w:tr>
      <w:tr w14:paraId="2DAA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3820F62E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1D23FC90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08AB3A60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4AAE3FB4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440F3640">
            <w:pPr>
              <w:rPr>
                <w:sz w:val="28"/>
                <w:szCs w:val="28"/>
              </w:rPr>
            </w:pPr>
          </w:p>
        </w:tc>
      </w:tr>
      <w:tr w14:paraId="1AE4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55BC9DDA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7AA21EB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41C5417E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711F5422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6C21D934">
            <w:pPr>
              <w:rPr>
                <w:sz w:val="28"/>
                <w:szCs w:val="28"/>
              </w:rPr>
            </w:pPr>
          </w:p>
        </w:tc>
      </w:tr>
      <w:tr w14:paraId="437E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64450170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6E03A7CB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660776AD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16E84D9E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4371364D">
            <w:pPr>
              <w:rPr>
                <w:sz w:val="28"/>
                <w:szCs w:val="28"/>
              </w:rPr>
            </w:pPr>
          </w:p>
        </w:tc>
      </w:tr>
      <w:tr w14:paraId="5D91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55272A46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1AFBEA02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5F411B76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5859BA5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4B857694">
            <w:pPr>
              <w:rPr>
                <w:sz w:val="28"/>
                <w:szCs w:val="28"/>
              </w:rPr>
            </w:pPr>
          </w:p>
        </w:tc>
      </w:tr>
      <w:tr w14:paraId="4236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70D3D4F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11EBB5E7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0133C0D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50389A92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196E83DA">
            <w:pPr>
              <w:rPr>
                <w:sz w:val="28"/>
                <w:szCs w:val="28"/>
              </w:rPr>
            </w:pPr>
          </w:p>
        </w:tc>
      </w:tr>
      <w:tr w14:paraId="599B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4B232F6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66CAF2BF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BF2E0D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70F34EBE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36C6F816">
            <w:pPr>
              <w:rPr>
                <w:sz w:val="28"/>
                <w:szCs w:val="28"/>
              </w:rPr>
            </w:pPr>
          </w:p>
        </w:tc>
      </w:tr>
      <w:tr w14:paraId="78EC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noWrap w:val="0"/>
            <w:vAlign w:val="top"/>
          </w:tcPr>
          <w:p w14:paraId="6773DCC0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top"/>
          </w:tcPr>
          <w:p w14:paraId="43F2CDC5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AF5F843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top"/>
          </w:tcPr>
          <w:p w14:paraId="12A73126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 w14:paraId="43704D5E">
            <w:pPr>
              <w:rPr>
                <w:sz w:val="28"/>
                <w:szCs w:val="28"/>
              </w:rPr>
            </w:pPr>
          </w:p>
        </w:tc>
      </w:tr>
    </w:tbl>
    <w:p w14:paraId="3F19ED1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标楷体">
    <w:altName w:val="宋体"/>
    <w:panose1 w:val="02000500000000000000"/>
    <w:charset w:val="00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F986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1934767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418E"/>
    <w:rsid w:val="14193B86"/>
    <w:rsid w:val="3818418E"/>
    <w:rsid w:val="646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2025-04-30T06:56:00Z</dcterms:created>
  <dc:creator>智联网络客服王旭娜</dc:creator>
  <cp:lastModifiedBy>智联网络客服王旭娜</cp:lastModifiedBy>
  <dcterms:modified xsi:type="dcterms:W3CDTF">2025-04-30T06:59:21Z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44855B589783495A8A73CA1347A7D812_13</vt:lpwstr>
  </property>
  <property fmtid="{D5CDD505-2E9C-101B-9397-08002B2CF9AE}" pid="4" name="KSOTemplateDocerSaveRecord">
    <vt:lpwstr>eyJoZGlkIjoiZjQ0MmY4OTc1M2FhOGEwYTM5OGEyOTAxZWI2MDdlMTYiLCJ1c2VySWQiOiIyMzM1MzA1NDMifQ==</vt:lpwstr>
  </property>
</Properties>
</file>